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WEST HUNTSPILL PARISH COUNCIL</w:t>
      </w:r>
    </w:p>
    <w:p>
      <w:r>
        <w:t>Minutes of the Parish Council Meeting held on Monday 8th September 2025 at 7.00 pm at Balliol Hall, West Huntspill</w:t>
      </w:r>
    </w:p>
    <w:p>
      <w:pPr>
        <w:pStyle w:val="Heading2"/>
      </w:pPr>
      <w:r>
        <w:t>Present</w:t>
      </w:r>
    </w:p>
    <w:p>
      <w:r>
        <w:t>Cllr. Mark Saunders (Chair), Cllr. John Wakefield, Cllr. Stuart Nicholls, Cllr. Richard Seear.</w:t>
      </w:r>
    </w:p>
    <w:p>
      <w:r>
        <w:t>Also present: Mrs. Alex Harris (Clerk).</w:t>
      </w:r>
    </w:p>
    <w:p>
      <w:r>
        <w:t>Apologies: Cllr. Ann Clapp, Cllr. Alan Higgs, Cllr. John Wills, Cllr. Roger Keen.</w:t>
      </w:r>
    </w:p>
    <w:p>
      <w:pPr>
        <w:pStyle w:val="Heading2"/>
      </w:pPr>
      <w:r>
        <w:t>1. Apologies for Absence</w:t>
      </w:r>
    </w:p>
    <w:p>
      <w:r>
        <w:t>Apologies were received and accepted from Cllrs. Clapp, Higgs, Wills, and Keen.</w:t>
      </w:r>
    </w:p>
    <w:p>
      <w:pPr>
        <w:pStyle w:val="Heading2"/>
      </w:pPr>
      <w:r>
        <w:t>2. Declarations of Interest and Dispensations</w:t>
      </w:r>
    </w:p>
    <w:p>
      <w:r>
        <w:t>None declared.</w:t>
      </w:r>
    </w:p>
    <w:p>
      <w:pPr>
        <w:pStyle w:val="Heading2"/>
      </w:pPr>
      <w:r>
        <w:t>3. Approval of Minutes and Clerk’s Report</w:t>
      </w:r>
    </w:p>
    <w:p>
      <w:r>
        <w:t>- The minutes of the Parish Council meeting held on 16th July 2025 were approved and signed.</w:t>
        <w:br/>
        <w:t xml:space="preserve">  Proposed Cllr. Seear, Seconded Cllr. Saunders. All in favour.</w:t>
        <w:br/>
        <w:t>- The Clerk’s Report was noted and approved.</w:t>
        <w:br/>
        <w:t xml:space="preserve">  Proposed Cllr. Wakefield, Seconded Cllr. Seear. All in favour.</w:t>
      </w:r>
    </w:p>
    <w:p>
      <w:pPr>
        <w:pStyle w:val="Heading2"/>
      </w:pPr>
      <w:r>
        <w:t>4. Matters Arising from the Minutes</w:t>
      </w:r>
    </w:p>
    <w:p>
      <w:r>
        <w:t>Allotments: Clerk to finalise draft allotment agreement for next meeting. Rule and regulation compliance to be reviewed. Current occupancy at 60%.</w:t>
      </w:r>
    </w:p>
    <w:p>
      <w:pPr>
        <w:pStyle w:val="Heading2"/>
      </w:pPr>
      <w:r>
        <w:t>5. Public Participation</w:t>
      </w:r>
    </w:p>
    <w:p>
      <w:r>
        <w:t>Alstone Residents – Monument: Not attended.</w:t>
        <w:br/>
        <w:t>- Rabbits – no success yet; blocking continues. Further action to be taken.</w:t>
        <w:br/>
        <w:t>- HPC entrance to ground lease storage – request to budget for tarmac in 2026. Quotes required.</w:t>
        <w:br/>
        <w:t>- End of season removals to start.</w:t>
        <w:br/>
        <w:t>- Outfield works to commence end of September.</w:t>
      </w:r>
    </w:p>
    <w:p>
      <w:pPr>
        <w:pStyle w:val="Heading2"/>
      </w:pPr>
      <w:r>
        <w:t>6. Planning</w:t>
      </w:r>
    </w:p>
    <w:p>
      <w:r>
        <w:t>52/25/00015/FHY – Retention of workshop and timber fencing, proposed construction of access track, Bridge View, New Road, West Huntspill. Decision: No observations.</w:t>
        <w:br/>
        <w:br/>
        <w:t>52/25/00016/FHY – Replacement of three windows including draught excluder and repairs to fourth, 1 Alstone Lane, Highbridge. Decision: No observations.</w:t>
        <w:br/>
        <w:br/>
        <w:t>52/25/00014 – Retention of garden room and change of use to beauty treatments room, Bridge View, New Road, West Huntspill. Decision: No observations.</w:t>
      </w:r>
    </w:p>
    <w:p>
      <w:pPr>
        <w:pStyle w:val="Heading2"/>
      </w:pPr>
      <w:r>
        <w:t>7. Speed Indicator Devices (SID)</w:t>
      </w:r>
    </w:p>
    <w:p>
      <w:r>
        <w:t>Two SIDs approved for use with fittings for lamp posts. Priority passes granted for A38 positions. Three solar panels for A38 also approved. Cost: £4,500 for three years agreed. Installation from 22nd September 2025. Cllrs. Saunders and Nicholls to oversee erection and monitoring.</w:t>
      </w:r>
    </w:p>
    <w:p>
      <w:pPr>
        <w:pStyle w:val="Heading2"/>
      </w:pPr>
      <w:r>
        <w:t>8. War Memorial Ground and Cricket Club</w:t>
      </w:r>
    </w:p>
    <w:p>
      <w:r>
        <w:t>Donation of £1,500 approved towards public access.</w:t>
      </w:r>
    </w:p>
    <w:p>
      <w:pPr>
        <w:pStyle w:val="Heading2"/>
      </w:pPr>
      <w:r>
        <w:t>9. Ilex Park</w:t>
      </w:r>
    </w:p>
    <w:p>
      <w:r>
        <w:t>Bin not yet installed. Clerk to chase contractor. Weekly checks continue. Inspection report raised queries requiring attention – Clerk to liaise with Sedgemoor Leisure.</w:t>
      </w:r>
    </w:p>
    <w:p>
      <w:pPr>
        <w:pStyle w:val="Heading2"/>
      </w:pPr>
      <w:r>
        <w:t>10. Common, Trees, Footpaths and Green Areas</w:t>
      </w:r>
    </w:p>
    <w:p>
      <w:r>
        <w:t>Quotation accepted from Arboricultural contractor to clear vegetation and remove dangerous tree at 93 Enyscott Turnpike. Clerk to contact Mark Fiddess for additional clearance works. Brambles on Common to be cut back October.</w:t>
      </w:r>
    </w:p>
    <w:p>
      <w:pPr>
        <w:pStyle w:val="Heading2"/>
      </w:pPr>
      <w:r>
        <w:t>11. Village and Neighbourhood Plan Steering Group</w:t>
      </w:r>
    </w:p>
    <w:p>
      <w:r>
        <w:t>Next meeting to be scheduled.</w:t>
      </w:r>
    </w:p>
    <w:p>
      <w:pPr>
        <w:pStyle w:val="Heading2"/>
      </w:pPr>
      <w:r>
        <w:t>12. Highways and Local Community Network (LCN)</w:t>
      </w:r>
    </w:p>
    <w:p>
      <w:r>
        <w:t>Cllr. Wakefield attended. No presentation received.</w:t>
      </w:r>
    </w:p>
    <w:p>
      <w:pPr>
        <w:pStyle w:val="Heading2"/>
      </w:pPr>
      <w:r>
        <w:t>13. Parish Projects</w:t>
      </w:r>
    </w:p>
    <w:p>
      <w:r>
        <w:t>Clean Sweep: confirmed for Saturday 4th October 2025, 10 am–12 noon.</w:t>
        <w:br/>
        <w:t>Bus Shelter: completed at Burnham-on-Sea end. Approx. cost £4,000.</w:t>
      </w:r>
    </w:p>
    <w:p>
      <w:pPr>
        <w:pStyle w:val="Heading2"/>
      </w:pPr>
      <w:r>
        <w:t>14. Community Infrastructure Levy (CIL)</w:t>
      </w:r>
    </w:p>
    <w:p>
      <w:r>
        <w:t>Ongoing review of projects.</w:t>
      </w:r>
    </w:p>
    <w:p>
      <w:pPr>
        <w:pStyle w:val="Heading2"/>
      </w:pPr>
      <w:r>
        <w:t>15. 5-Year Spending Plan (2022/23)</w:t>
      </w:r>
    </w:p>
    <w:p>
      <w:r>
        <w:t>New map for Common.</w:t>
        <w:br/>
        <w:t>Bus shelter for Southfield Cross under consideration.</w:t>
        <w:br/>
        <w:t>Bleed kits – bring forward to next meeting for decision.</w:t>
        <w:br/>
        <w:t>Entrance to Engert Club to be discussed.</w:t>
        <w:br/>
        <w:t>Community vehicle and volunteer drivers proposal noted.</w:t>
      </w:r>
    </w:p>
    <w:p>
      <w:pPr>
        <w:pStyle w:val="Heading2"/>
      </w:pPr>
      <w:r>
        <w:t>17. Updates on Issues and Developments</w:t>
      </w:r>
    </w:p>
    <w:p>
      <w:r>
        <w:t>Alstone – updates ongoing.</w:t>
        <w:br/>
        <w:t>Main Road – reports of weeds and footpath issues. Cllr. Saunders to liaise with Somerset Council.</w:t>
        <w:br/>
        <w:t>Church Road – parking remains very bad, flooding issues persist.</w:t>
      </w:r>
    </w:p>
    <w:p>
      <w:pPr>
        <w:pStyle w:val="Heading2"/>
      </w:pPr>
      <w:r>
        <w:t>18. Finance</w:t>
      </w:r>
    </w:p>
    <w:p>
      <w:r>
        <w:t>Payments approved:</w:t>
        <w:br/>
        <w:t>- Mrs. A. Harris (Clerk salary) – £557.90</w:t>
        <w:br/>
        <w:t>- Mrs. A. Harris (Office expenses) – £45.97</w:t>
        <w:br/>
        <w:t>- Scribe Accounts (DD) – £14.40</w:t>
        <w:br/>
        <w:t>- EDF (Common 1) – £49.02</w:t>
        <w:br/>
        <w:t>- EDF (Pavilion) – £112.19</w:t>
        <w:br/>
        <w:t>- Steve Chick (Invoices 0488/0487) – £1,720.00 total</w:t>
        <w:br/>
        <w:t>- Arien Signs (SI-647/SI-646) – £352.80 total</w:t>
        <w:br/>
        <w:br/>
        <w:t>Proposed Cllr. Wakefield, Seconded Cllr. Saunders. All agreed.</w:t>
        <w:br/>
        <w:br/>
        <w:t>Receipts noted:</w:t>
        <w:br/>
        <w:t>- £1,500 grant (ATS).</w:t>
        <w:br/>
        <w:br/>
        <w:t>VAT claim to be chased.</w:t>
        <w:br/>
        <w:t>Corporate Business Card discussed – further consideration required for under £500 payments.</w:t>
      </w:r>
    </w:p>
    <w:p>
      <w:pPr>
        <w:pStyle w:val="Heading2"/>
      </w:pPr>
      <w:r>
        <w:t>19. Correspondence</w:t>
      </w:r>
    </w:p>
    <w:p>
      <w:r>
        <w:t>Correspondence received and noted.</w:t>
      </w:r>
    </w:p>
    <w:p>
      <w:pPr>
        <w:pStyle w:val="Heading2"/>
      </w:pPr>
      <w:r>
        <w:t>20. Matters Raised by Councillors/Items for Next Agenda</w:t>
      </w:r>
    </w:p>
    <w:p>
      <w:r>
        <w:t>Allotments – agreement.</w:t>
        <w:br/>
        <w:t>Carols on the Common – 20th December 2025.</w:t>
        <w:br/>
        <w:t>Church Carols – 21st December 2025.</w:t>
        <w:br/>
        <w:t>Christmas planning.</w:t>
      </w:r>
    </w:p>
    <w:p>
      <w:pPr>
        <w:pStyle w:val="Heading2"/>
      </w:pPr>
      <w:r>
        <w:t>21. Date of Next Meeting</w:t>
      </w:r>
    </w:p>
    <w:p>
      <w:r>
        <w:t>Monday 13th October 2025 at 7.00 pm, Balliol Hall.</w:t>
      </w:r>
    </w:p>
    <w:p>
      <w:pPr>
        <w:pStyle w:val="Heading2"/>
      </w:pPr>
      <w:r>
        <w:t>22. Meeting Closed</w:t>
      </w:r>
    </w:p>
    <w:p>
      <w:r>
        <w:t>The meeting closed at 8.10 pm.</w:t>
      </w:r>
    </w:p>
    <w:p>
      <w:r>
        <w:br/>
        <w:br/>
        <w:t>Signed: .................................................</w:t>
      </w:r>
    </w:p>
    <w:p>
      <w:r>
        <w:t>Cllr. Mark Saunders, Chair</w:t>
      </w:r>
    </w:p>
    <w:p>
      <w:r>
        <w:t>Date: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