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8B96" w14:textId="77777777" w:rsidR="001915F0" w:rsidRPr="001915F0" w:rsidRDefault="001915F0" w:rsidP="001915F0">
      <w:pPr>
        <w:spacing w:line="288" w:lineRule="atLeast"/>
        <w:jc w:val="center"/>
        <w:outlineLvl w:val="0"/>
        <w:rPr>
          <w:rFonts w:ascii="inherit" w:eastAsia="Times New Roman" w:hAnsi="inherit" w:cs="Times New Roman"/>
          <w:kern w:val="36"/>
          <w:sz w:val="60"/>
          <w:szCs w:val="60"/>
          <w:u w:val="single"/>
          <w:lang w:eastAsia="en-GB"/>
        </w:rPr>
      </w:pPr>
      <w:r w:rsidRPr="001915F0">
        <w:rPr>
          <w:rFonts w:ascii="inherit" w:eastAsia="Times New Roman" w:hAnsi="inherit" w:cs="Times New Roman"/>
          <w:kern w:val="36"/>
          <w:sz w:val="60"/>
          <w:szCs w:val="60"/>
          <w:u w:val="single"/>
          <w:lang w:eastAsia="en-GB"/>
        </w:rPr>
        <w:t>Website Accessibility Statement</w:t>
      </w:r>
    </w:p>
    <w:p w14:paraId="49F3F99F" w14:textId="57CDBBE4" w:rsidR="001915F0" w:rsidRDefault="001915F0" w:rsidP="001915F0">
      <w:pPr>
        <w:spacing w:line="288" w:lineRule="atLeast"/>
        <w:jc w:val="center"/>
        <w:outlineLvl w:val="0"/>
        <w:rPr>
          <w:rFonts w:ascii="inherit" w:eastAsia="Times New Roman" w:hAnsi="inherit" w:cs="Times New Roman"/>
          <w:color w:val="3A3A3A"/>
          <w:kern w:val="36"/>
          <w:sz w:val="60"/>
          <w:szCs w:val="60"/>
          <w:u w:val="single"/>
          <w:lang w:eastAsia="en-GB"/>
        </w:rPr>
      </w:pPr>
      <w:r w:rsidRPr="001915F0">
        <w:rPr>
          <w:rFonts w:ascii="inherit" w:eastAsia="Times New Roman" w:hAnsi="inherit" w:cs="Times New Roman"/>
          <w:color w:val="3A3A3A"/>
          <w:kern w:val="36"/>
          <w:sz w:val="60"/>
          <w:szCs w:val="60"/>
          <w:u w:val="single"/>
          <w:lang w:eastAsia="en-GB"/>
        </w:rPr>
        <w:t>Accessibility statement</w:t>
      </w:r>
    </w:p>
    <w:p w14:paraId="0AADF3F8" w14:textId="77777777" w:rsidR="001915F0" w:rsidRPr="001915F0" w:rsidRDefault="001915F0" w:rsidP="001915F0">
      <w:pPr>
        <w:spacing w:line="288" w:lineRule="atLeast"/>
        <w:jc w:val="center"/>
        <w:outlineLvl w:val="0"/>
        <w:rPr>
          <w:rFonts w:ascii="inherit" w:eastAsia="Times New Roman" w:hAnsi="inherit" w:cs="Times New Roman"/>
          <w:color w:val="3A3A3A"/>
          <w:kern w:val="36"/>
          <w:sz w:val="60"/>
          <w:szCs w:val="60"/>
          <w:u w:val="single"/>
          <w:lang w:eastAsia="en-GB"/>
        </w:rPr>
      </w:pPr>
    </w:p>
    <w:p w14:paraId="2FBC1377"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A new website has been created that is GDPR compliant and accessibility ready. The website framework is WCAG 2.1 AA.</w:t>
      </w:r>
    </w:p>
    <w:p w14:paraId="5D4399BD"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There is no video content on the website.</w:t>
      </w:r>
    </w:p>
    <w:p w14:paraId="056DDBE1" w14:textId="6D568050"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 xml:space="preserve">This website is hosted by </w:t>
      </w:r>
      <w:r>
        <w:rPr>
          <w:rFonts w:ascii="Merriweather Sans" w:eastAsia="Times New Roman" w:hAnsi="Merriweather Sans" w:cs="Times New Roman"/>
          <w:color w:val="3A3A3A"/>
          <w:lang w:eastAsia="en-GB"/>
        </w:rPr>
        <w:t>IONOS</w:t>
      </w:r>
    </w:p>
    <w:p w14:paraId="6298EFA6"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We want as many people as possible to be able to use this website.</w:t>
      </w:r>
    </w:p>
    <w:p w14:paraId="202E93E4" w14:textId="77777777" w:rsidR="001915F0" w:rsidRPr="001915F0" w:rsidRDefault="001915F0" w:rsidP="001915F0">
      <w:pPr>
        <w:numPr>
          <w:ilvl w:val="0"/>
          <w:numId w:val="1"/>
        </w:numPr>
        <w:ind w:left="144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You can zoom in up to 150%</w:t>
      </w:r>
    </w:p>
    <w:p w14:paraId="35EC4A7A" w14:textId="77777777" w:rsidR="001915F0" w:rsidRPr="001915F0" w:rsidRDefault="001915F0" w:rsidP="001915F0">
      <w:pPr>
        <w:numPr>
          <w:ilvl w:val="0"/>
          <w:numId w:val="1"/>
        </w:numPr>
        <w:ind w:left="144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You can navigate most of the website using just a keyboard</w:t>
      </w:r>
    </w:p>
    <w:p w14:paraId="44F1EA16" w14:textId="77777777" w:rsidR="001915F0" w:rsidRPr="001915F0" w:rsidRDefault="001915F0" w:rsidP="001915F0">
      <w:pPr>
        <w:numPr>
          <w:ilvl w:val="0"/>
          <w:numId w:val="1"/>
        </w:numPr>
        <w:ind w:left="144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You can listen to most of the website using a screen reader</w:t>
      </w:r>
    </w:p>
    <w:p w14:paraId="0FAE1793" w14:textId="2A8575C6" w:rsidR="001915F0" w:rsidRDefault="001915F0" w:rsidP="001915F0">
      <w:pPr>
        <w:rPr>
          <w:rFonts w:ascii="Merriweather Sans" w:eastAsia="Times New Roman" w:hAnsi="Merriweather Sans" w:cs="Times New Roman"/>
          <w:color w:val="3A3A3A"/>
          <w:lang w:eastAsia="en-GB"/>
        </w:rPr>
      </w:pPr>
      <w:hyperlink r:id="rId5" w:history="1">
        <w:r w:rsidRPr="001915F0">
          <w:rPr>
            <w:rFonts w:ascii="Merriweather Sans" w:eastAsia="Times New Roman" w:hAnsi="Merriweather Sans" w:cs="Times New Roman"/>
            <w:color w:val="1E73BE"/>
            <w:bdr w:val="none" w:sz="0" w:space="0" w:color="auto" w:frame="1"/>
            <w:lang w:eastAsia="en-GB"/>
          </w:rPr>
          <w:t>https://mcmw.abilitynet.org.uk/</w:t>
        </w:r>
      </w:hyperlink>
      <w:r w:rsidRPr="001915F0">
        <w:rPr>
          <w:rFonts w:ascii="Merriweather Sans" w:eastAsia="Times New Roman" w:hAnsi="Merriweather Sans" w:cs="Times New Roman"/>
          <w:color w:val="3A3A3A"/>
          <w:lang w:eastAsia="en-GB"/>
        </w:rPr>
        <w:t> has advice on making your device easier to use if you have a disability.</w:t>
      </w:r>
    </w:p>
    <w:p w14:paraId="5D03F862" w14:textId="77777777" w:rsidR="001915F0" w:rsidRPr="001915F0" w:rsidRDefault="001915F0" w:rsidP="001915F0">
      <w:pPr>
        <w:rPr>
          <w:rFonts w:ascii="Merriweather Sans" w:eastAsia="Times New Roman" w:hAnsi="Merriweather Sans" w:cs="Times New Roman"/>
          <w:color w:val="3A3A3A"/>
          <w:lang w:eastAsia="en-GB"/>
        </w:rPr>
      </w:pPr>
    </w:p>
    <w:p w14:paraId="24CB241E" w14:textId="77777777"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b/>
          <w:bCs/>
          <w:color w:val="3A3A3A"/>
          <w:bdr w:val="none" w:sz="0" w:space="0" w:color="auto" w:frame="1"/>
          <w:lang w:eastAsia="en-GB"/>
        </w:rPr>
        <w:t>Accessibility of this website:</w:t>
      </w:r>
    </w:p>
    <w:p w14:paraId="203551D7"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We know some parts of this website are not fully accessible:</w:t>
      </w:r>
    </w:p>
    <w:p w14:paraId="38916EC3" w14:textId="77777777" w:rsidR="001915F0" w:rsidRPr="001915F0" w:rsidRDefault="001915F0" w:rsidP="001915F0">
      <w:pPr>
        <w:spacing w:after="300"/>
        <w:outlineLvl w:val="3"/>
        <w:rPr>
          <w:rFonts w:ascii="inherit" w:eastAsia="Times New Roman" w:hAnsi="inherit" w:cs="Times New Roman"/>
          <w:b/>
          <w:bCs/>
          <w:color w:val="3A3A3A"/>
          <w:lang w:eastAsia="en-GB"/>
        </w:rPr>
      </w:pPr>
      <w:r w:rsidRPr="001915F0">
        <w:rPr>
          <w:rFonts w:ascii="inherit" w:eastAsia="Times New Roman" w:hAnsi="inherit" w:cs="Times New Roman"/>
          <w:b/>
          <w:bCs/>
          <w:color w:val="3A3A3A"/>
          <w:lang w:eastAsia="en-GB"/>
        </w:rPr>
        <w:t>Disproportionate burden</w:t>
      </w:r>
    </w:p>
    <w:p w14:paraId="3E52F785" w14:textId="77777777" w:rsidR="001915F0" w:rsidRPr="001915F0" w:rsidRDefault="001915F0" w:rsidP="001915F0">
      <w:pPr>
        <w:spacing w:after="300"/>
        <w:outlineLvl w:val="3"/>
        <w:rPr>
          <w:rFonts w:ascii="inherit" w:eastAsia="Times New Roman" w:hAnsi="inherit" w:cs="Times New Roman"/>
          <w:b/>
          <w:bCs/>
          <w:color w:val="3A3A3A"/>
          <w:lang w:eastAsia="en-GB"/>
        </w:rPr>
      </w:pPr>
      <w:r w:rsidRPr="001915F0">
        <w:rPr>
          <w:rFonts w:ascii="inherit" w:eastAsia="Times New Roman" w:hAnsi="inherit" w:cs="Times New Roman"/>
          <w:b/>
          <w:bCs/>
          <w:color w:val="3A3A3A"/>
          <w:lang w:eastAsia="en-GB"/>
        </w:rPr>
        <w:t>PDFs and other documents</w:t>
      </w:r>
    </w:p>
    <w:p w14:paraId="0FEE8A80" w14:textId="7C5C9E11" w:rsid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Some of our PDFs and Word documents are essential to providing our services. For example, we have PDFs with information on how users can access our services, and forms published as PDF.</w:t>
      </w:r>
    </w:p>
    <w:p w14:paraId="0828E38C" w14:textId="77777777" w:rsidR="001915F0" w:rsidRPr="001915F0" w:rsidRDefault="001915F0" w:rsidP="001915F0">
      <w:pPr>
        <w:rPr>
          <w:rFonts w:ascii="Merriweather Sans" w:eastAsia="Times New Roman" w:hAnsi="Merriweather Sans" w:cs="Times New Roman"/>
          <w:color w:val="3A3A3A"/>
          <w:lang w:eastAsia="en-GB"/>
        </w:rPr>
      </w:pPr>
    </w:p>
    <w:p w14:paraId="4D441A87"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The accessibility regulations do not require us to fix PDFs or other documents published before 23 September 2018 if they’re not essential to providing our services. For example, we do not plan to fix Agendas and Minutes and news articles.</w:t>
      </w:r>
    </w:p>
    <w:p w14:paraId="48BA9891"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Any new PDFs or Word documents and news posts we publish will meet accessibility standards.</w:t>
      </w:r>
    </w:p>
    <w:p w14:paraId="397BBF41"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Scanned in documents and some older PDF documents are not fully accessible to screen reader software.</w:t>
      </w:r>
    </w:p>
    <w:p w14:paraId="5B64EC84" w14:textId="77777777"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b/>
          <w:bCs/>
          <w:color w:val="3A3A3A"/>
          <w:bdr w:val="none" w:sz="0" w:space="0" w:color="auto" w:frame="1"/>
          <w:lang w:eastAsia="en-GB"/>
        </w:rPr>
        <w:lastRenderedPageBreak/>
        <w:t>What to do if you cannot access parts of this website:</w:t>
      </w:r>
    </w:p>
    <w:p w14:paraId="49D25DDE"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 xml:space="preserve">If you need information on this website as a hard </w:t>
      </w:r>
      <w:proofErr w:type="gramStart"/>
      <w:r w:rsidRPr="001915F0">
        <w:rPr>
          <w:rFonts w:ascii="Merriweather Sans" w:eastAsia="Times New Roman" w:hAnsi="Merriweather Sans" w:cs="Times New Roman"/>
          <w:color w:val="3A3A3A"/>
          <w:lang w:eastAsia="en-GB"/>
        </w:rPr>
        <w:t>copy</w:t>
      </w:r>
      <w:proofErr w:type="gramEnd"/>
      <w:r w:rsidRPr="001915F0">
        <w:rPr>
          <w:rFonts w:ascii="Merriweather Sans" w:eastAsia="Times New Roman" w:hAnsi="Merriweather Sans" w:cs="Times New Roman"/>
          <w:color w:val="3A3A3A"/>
          <w:lang w:eastAsia="en-GB"/>
        </w:rPr>
        <w:t xml:space="preserve"> please:</w:t>
      </w:r>
    </w:p>
    <w:p w14:paraId="2667E64A" w14:textId="32F4AC53"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 xml:space="preserve">email the Clerk at </w:t>
      </w:r>
      <w:hyperlink r:id="rId6" w:history="1">
        <w:r w:rsidRPr="00D85709">
          <w:rPr>
            <w:rStyle w:val="Hyperlink"/>
            <w:rFonts w:ascii="Merriweather Sans" w:eastAsia="Times New Roman" w:hAnsi="Merriweather Sans" w:cs="Times New Roman"/>
            <w:lang w:eastAsia="en-GB"/>
          </w:rPr>
          <w:t>westhuntspillparishcouncil@yahoo.co.uk</w:t>
        </w:r>
      </w:hyperlink>
      <w:r>
        <w:rPr>
          <w:rFonts w:ascii="Merriweather Sans" w:eastAsia="Times New Roman" w:hAnsi="Merriweather Sans" w:cs="Times New Roman"/>
          <w:color w:val="3A3A3A"/>
          <w:lang w:eastAsia="en-GB"/>
        </w:rPr>
        <w:t xml:space="preserve"> or </w:t>
      </w:r>
      <w:r w:rsidRPr="001915F0">
        <w:rPr>
          <w:rFonts w:ascii="Merriweather Sans" w:eastAsia="Times New Roman" w:hAnsi="Merriweather Sans" w:cs="Times New Roman"/>
          <w:color w:val="3A3A3A"/>
          <w:lang w:eastAsia="en-GB"/>
        </w:rPr>
        <w:t xml:space="preserve">call </w:t>
      </w:r>
      <w:r>
        <w:rPr>
          <w:rFonts w:ascii="Merriweather Sans" w:eastAsia="Times New Roman" w:hAnsi="Merriweather Sans" w:cs="Times New Roman"/>
          <w:color w:val="3A3A3A"/>
          <w:lang w:eastAsia="en-GB"/>
        </w:rPr>
        <w:t>07799776353</w:t>
      </w:r>
    </w:p>
    <w:p w14:paraId="7AFA7A26"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We’ll consider your request and get back to you in five days.</w:t>
      </w:r>
    </w:p>
    <w:p w14:paraId="762CF8C4" w14:textId="77777777"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b/>
          <w:bCs/>
          <w:color w:val="3A3A3A"/>
          <w:bdr w:val="none" w:sz="0" w:space="0" w:color="auto" w:frame="1"/>
          <w:lang w:eastAsia="en-GB"/>
        </w:rPr>
        <w:t>Reporting accessibility problems with this website:</w:t>
      </w:r>
    </w:p>
    <w:p w14:paraId="365065E0" w14:textId="1386EEFE"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 xml:space="preserve">We’re always looking to improve the accessibility of this website. If you find any problems not listed on this page or think we’re not meeting accessibility requirements, contact: the Clerk </w:t>
      </w:r>
      <w:hyperlink r:id="rId7" w:history="1">
        <w:r w:rsidRPr="00D85709">
          <w:rPr>
            <w:rStyle w:val="Hyperlink"/>
            <w:rFonts w:ascii="Merriweather Sans" w:eastAsia="Times New Roman" w:hAnsi="Merriweather Sans" w:cs="Times New Roman"/>
            <w:lang w:eastAsia="en-GB"/>
          </w:rPr>
          <w:t>westhuntspillparishcouncil@yahoo.co.uk</w:t>
        </w:r>
      </w:hyperlink>
      <w:r>
        <w:rPr>
          <w:rFonts w:ascii="Merriweather Sans" w:eastAsia="Times New Roman" w:hAnsi="Merriweather Sans" w:cs="Times New Roman"/>
          <w:color w:val="3A3A3A"/>
          <w:lang w:eastAsia="en-GB"/>
        </w:rPr>
        <w:t xml:space="preserve"> or </w:t>
      </w:r>
      <w:proofErr w:type="spellStart"/>
      <w:r>
        <w:rPr>
          <w:rFonts w:ascii="Merriweather Sans" w:eastAsia="Times New Roman" w:hAnsi="Merriweather Sans" w:cs="Times New Roman"/>
          <w:color w:val="3A3A3A"/>
          <w:lang w:eastAsia="en-GB"/>
        </w:rPr>
        <w:t>tel</w:t>
      </w:r>
      <w:proofErr w:type="spellEnd"/>
      <w:r>
        <w:rPr>
          <w:rFonts w:ascii="Merriweather Sans" w:eastAsia="Times New Roman" w:hAnsi="Merriweather Sans" w:cs="Times New Roman"/>
          <w:color w:val="3A3A3A"/>
          <w:lang w:eastAsia="en-GB"/>
        </w:rPr>
        <w:t>: 07799776353</w:t>
      </w:r>
    </w:p>
    <w:p w14:paraId="456100CA" w14:textId="77777777"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b/>
          <w:bCs/>
          <w:color w:val="3A3A3A"/>
          <w:bdr w:val="none" w:sz="0" w:space="0" w:color="auto" w:frame="1"/>
          <w:lang w:eastAsia="en-GB"/>
        </w:rPr>
        <w:t>Enforcement procedure</w:t>
      </w:r>
    </w:p>
    <w:p w14:paraId="7845EB12" w14:textId="093EF76B"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contact the Equality Advisory and Support Service (EASS).</w:t>
      </w:r>
    </w:p>
    <w:p w14:paraId="2D581677" w14:textId="77777777"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b/>
          <w:bCs/>
          <w:color w:val="3A3A3A"/>
          <w:bdr w:val="none" w:sz="0" w:space="0" w:color="auto" w:frame="1"/>
          <w:lang w:eastAsia="en-GB"/>
        </w:rPr>
        <w:t>Technical information about this website’s accessibility</w:t>
      </w:r>
    </w:p>
    <w:p w14:paraId="27628FB3" w14:textId="0E65E353" w:rsidR="001915F0" w:rsidRPr="001915F0" w:rsidRDefault="001915F0" w:rsidP="001915F0">
      <w:pPr>
        <w:spacing w:after="360"/>
        <w:rPr>
          <w:rFonts w:ascii="Merriweather Sans" w:eastAsia="Times New Roman" w:hAnsi="Merriweather Sans" w:cs="Times New Roman"/>
          <w:color w:val="3A3A3A"/>
          <w:lang w:eastAsia="en-GB"/>
        </w:rPr>
      </w:pPr>
      <w:r>
        <w:rPr>
          <w:rFonts w:ascii="Merriweather Sans" w:eastAsia="Times New Roman" w:hAnsi="Merriweather Sans" w:cs="Times New Roman"/>
          <w:color w:val="3A3A3A"/>
          <w:lang w:eastAsia="en-GB"/>
        </w:rPr>
        <w:t xml:space="preserve">West Huntspill </w:t>
      </w:r>
      <w:r w:rsidRPr="001915F0">
        <w:rPr>
          <w:rFonts w:ascii="Merriweather Sans" w:eastAsia="Times New Roman" w:hAnsi="Merriweather Sans" w:cs="Times New Roman"/>
          <w:color w:val="3A3A3A"/>
          <w:lang w:eastAsia="en-GB"/>
        </w:rPr>
        <w:t>Parish Council is committed to making its website accessible, in accordance with the Public Sector Bodies (Websites and Mobile Applications) (No. 2) Accessibility Regulations 2018.</w:t>
      </w:r>
    </w:p>
    <w:p w14:paraId="0B2F8FE9"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We know some parts of this website are not fully accessible and the Parish Council will rectify these problems as soon as is practicable.</w:t>
      </w:r>
    </w:p>
    <w:p w14:paraId="3AB094DE" w14:textId="77777777" w:rsidR="001915F0" w:rsidRPr="001915F0" w:rsidRDefault="001915F0" w:rsidP="001915F0">
      <w:pPr>
        <w:spacing w:after="360"/>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This website will be reviewed annually and in accordance with all Government guidelines.</w:t>
      </w:r>
    </w:p>
    <w:p w14:paraId="234BDD78" w14:textId="6E83F7FE" w:rsidR="001915F0" w:rsidRPr="001915F0" w:rsidRDefault="001915F0" w:rsidP="001915F0">
      <w:pPr>
        <w:rPr>
          <w:rFonts w:ascii="Merriweather Sans" w:eastAsia="Times New Roman" w:hAnsi="Merriweather Sans" w:cs="Times New Roman"/>
          <w:color w:val="3A3A3A"/>
          <w:lang w:eastAsia="en-GB"/>
        </w:rPr>
      </w:pPr>
      <w:r w:rsidRPr="001915F0">
        <w:rPr>
          <w:rFonts w:ascii="Merriweather Sans" w:eastAsia="Times New Roman" w:hAnsi="Merriweather Sans" w:cs="Times New Roman"/>
          <w:color w:val="3A3A3A"/>
          <w:lang w:eastAsia="en-GB"/>
        </w:rPr>
        <w:t xml:space="preserve">This statement was prepared on </w:t>
      </w:r>
      <w:r>
        <w:rPr>
          <w:rFonts w:ascii="Merriweather Sans" w:eastAsia="Times New Roman" w:hAnsi="Merriweather Sans" w:cs="Times New Roman"/>
          <w:color w:val="3A3A3A"/>
          <w:lang w:eastAsia="en-GB"/>
        </w:rPr>
        <w:t>7</w:t>
      </w:r>
      <w:r w:rsidRPr="001915F0">
        <w:rPr>
          <w:rFonts w:ascii="Merriweather Sans" w:eastAsia="Times New Roman" w:hAnsi="Merriweather Sans" w:cs="Times New Roman"/>
          <w:color w:val="3A3A3A"/>
          <w:lang w:eastAsia="en-GB"/>
        </w:rPr>
        <w:t xml:space="preserve">.7.2020 and updated </w:t>
      </w:r>
      <w:r>
        <w:rPr>
          <w:rFonts w:ascii="Merriweather Sans" w:eastAsia="Times New Roman" w:hAnsi="Merriweather Sans" w:cs="Times New Roman"/>
          <w:color w:val="3A3A3A"/>
          <w:lang w:eastAsia="en-GB"/>
        </w:rPr>
        <w:t>18</w:t>
      </w:r>
      <w:r w:rsidRPr="001915F0">
        <w:rPr>
          <w:rFonts w:ascii="Merriweather Sans" w:eastAsia="Times New Roman" w:hAnsi="Merriweather Sans" w:cs="Times New Roman"/>
          <w:color w:val="3A3A3A"/>
          <w:lang w:eastAsia="en-GB"/>
        </w:rPr>
        <w:t>.9.2020</w:t>
      </w:r>
    </w:p>
    <w:p w14:paraId="4113FF60" w14:textId="77777777" w:rsidR="006827F2" w:rsidRDefault="006827F2"/>
    <w:sectPr w:rsidR="00682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20B0604020202020204"/>
    <w:charset w:val="00"/>
    <w:family w:val="roman"/>
    <w:notTrueType/>
    <w:pitch w:val="default"/>
  </w:font>
  <w:font w:name="Merriweather Sans">
    <w:panose1 w:val="00000000000000000000"/>
    <w:charset w:val="4D"/>
    <w:family w:val="auto"/>
    <w:pitch w:val="variable"/>
    <w:sig w:usb0="A00004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6E5"/>
    <w:multiLevelType w:val="multilevel"/>
    <w:tmpl w:val="622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F5293"/>
    <w:multiLevelType w:val="multilevel"/>
    <w:tmpl w:val="2B7E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3376116">
    <w:abstractNumId w:val="0"/>
  </w:num>
  <w:num w:numId="2" w16cid:durableId="207454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F0"/>
    <w:rsid w:val="001915F0"/>
    <w:rsid w:val="006827F2"/>
    <w:rsid w:val="00A969F9"/>
    <w:rsid w:val="00E6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864EA9"/>
  <w15:chartTrackingRefBased/>
  <w15:docId w15:val="{E8FFA8D6-85B5-A34D-8101-0554243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5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915F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F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915F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1915F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915F0"/>
    <w:rPr>
      <w:color w:val="0000FF"/>
      <w:u w:val="single"/>
    </w:rPr>
  </w:style>
  <w:style w:type="character" w:styleId="Strong">
    <w:name w:val="Strong"/>
    <w:basedOn w:val="DefaultParagraphFont"/>
    <w:uiPriority w:val="22"/>
    <w:qFormat/>
    <w:rsid w:val="001915F0"/>
    <w:rPr>
      <w:b/>
      <w:bCs/>
    </w:rPr>
  </w:style>
  <w:style w:type="character" w:styleId="UnresolvedMention">
    <w:name w:val="Unresolved Mention"/>
    <w:basedOn w:val="DefaultParagraphFont"/>
    <w:uiPriority w:val="99"/>
    <w:semiHidden/>
    <w:unhideWhenUsed/>
    <w:rsid w:val="0019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07834">
      <w:bodyDiv w:val="1"/>
      <w:marLeft w:val="0"/>
      <w:marRight w:val="0"/>
      <w:marTop w:val="0"/>
      <w:marBottom w:val="0"/>
      <w:divBdr>
        <w:top w:val="none" w:sz="0" w:space="0" w:color="auto"/>
        <w:left w:val="none" w:sz="0" w:space="0" w:color="auto"/>
        <w:bottom w:val="none" w:sz="0" w:space="0" w:color="auto"/>
        <w:right w:val="none" w:sz="0" w:space="0" w:color="auto"/>
      </w:divBdr>
      <w:divsChild>
        <w:div w:id="985667447">
          <w:marLeft w:val="0"/>
          <w:marRight w:val="0"/>
          <w:marTop w:val="480"/>
          <w:marBottom w:val="0"/>
          <w:divBdr>
            <w:top w:val="none" w:sz="0" w:space="0" w:color="auto"/>
            <w:left w:val="none" w:sz="0" w:space="0" w:color="auto"/>
            <w:bottom w:val="none" w:sz="0" w:space="0" w:color="auto"/>
            <w:right w:val="none" w:sz="0" w:space="0" w:color="auto"/>
          </w:divBdr>
          <w:divsChild>
            <w:div w:id="118378585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huntspillparishcounci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huntspillparishcouncil@yahoo.co.uk" TargetMode="External"/><Relationship Id="rId5" Type="http://schemas.openxmlformats.org/officeDocument/2006/relationships/hyperlink" Target="https://mcmw.abilityne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Alex Harris</cp:lastModifiedBy>
  <cp:revision>1</cp:revision>
  <dcterms:created xsi:type="dcterms:W3CDTF">2023-01-04T22:06:00Z</dcterms:created>
  <dcterms:modified xsi:type="dcterms:W3CDTF">2023-01-04T22:11:00Z</dcterms:modified>
</cp:coreProperties>
</file>